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黑体"/>
          <w:b/>
          <w:color w:val="1D4E9E"/>
          <w:sz w:val="32"/>
        </w:rPr>
        <w:t>房屋租赁合同</w:t>
      </w:r>
    </w:p>
    <w:p>
      <w:pPr>
        <w:jc w:val="center"/>
      </w:pPr>
      <w:r>
        <w:rPr>
          <w:rFonts w:ascii="Times New Roman" w:hAnsi="Times New Roman" w:eastAsia="宋体"/>
          <w:b w:val="0"/>
          <w:color w:val="222B3A"/>
          <w:sz w:val="18"/>
        </w:rPr>
        <w:t>（参考模板 · 请根据实际情况修改并由专业律师审核）</w:t>
      </w:r>
    </w:p>
    <w:p>
      <w:pPr>
        <w:jc w:val="center"/>
      </w:pPr>
      <w:r>
        <w:rPr>
          <w:rFonts w:ascii="Times New Roman" w:hAnsi="Times New Roman" w:eastAsia="宋体"/>
          <w:b w:val="0"/>
          <w:color w:val="888888"/>
          <w:sz w:val="16"/>
        </w:rPr>
        <w:t>助业谷众创空间 · 创业工具箱 · 模板仅供起草参考，正式使用前请由专业人士审核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出租方（甲方）：____________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承租方（乙方）：____________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第一条 租赁标的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房屋坐落：____________；建筑面积：____ 平方米；用途：□办公 □经营 □居住。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权属证明（产权证号/出租人权利证明）：____________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第二条 租赁期限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租赁期自 ____ 年 __ 月 __ 日起至 ____ 年 __ 月 __ 日止，共 ____ 个月。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期满前 ____ 日，双方协商续租；同等条件下乙方有优先承租权。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第三条 租金与押金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月租金：人民币 ____ 元（含/不含税、物业费、水电费：____________）。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支付方式：□月付 □季付 □年付，每月/每季/每年 __ 日前支付。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押金：人民币 ____ 元，合同期满且无违约、无欠费、房屋完好时全额退还。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4. 租金调整：租期内 □不调整 □每年上浮 ____%。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第四条 房屋使用与维护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乙方按约定用途使用，不得擅自改变、转租、转借。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房屋主体结构维修由甲方负责；乙方使用不当造成的损坏由乙方负责修复或赔偿。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乙方装修/改造须经甲方书面同意，涉及结构变动须符合相关规定。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第五条 费用承担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水费、电费、燃气费、网络费、物业费、供暖费等由 □甲方 □乙方 承担（明细：____________）。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第六条 合同解除与违约责任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甲方违约：未按约交付房屋、房屋存在安全隐患等，乙方可要求整改、解除合同并索赔。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乙方违约：逾期支付租金超过 ____ 日，甲方可解除合同并收回房屋，押金不予退还/部分扣除。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提前解约：一方提前解约须提前 ____ 日书面通知，并支付违约金人民币 ____ 元。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第七条 其他约定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送达地址与联系方式：甲方 ____________；乙方 ____________。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未尽事宜双方协商签订补充协议，与本合同具有同等效力。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争议解决：协商 → 向 ____________ 人民法院起诉。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甲方（签字/盖章）：____________  乙方（签字/盖章）：____________  日期：____________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